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CD87" w14:textId="77777777" w:rsidR="00430891" w:rsidRPr="00430891" w:rsidRDefault="00430891" w:rsidP="008B7958">
      <w:pPr>
        <w:rPr>
          <w:b/>
          <w:color w:val="005941"/>
          <w:sz w:val="21"/>
          <w:szCs w:val="21"/>
        </w:rPr>
      </w:pPr>
    </w:p>
    <w:p w14:paraId="3E417F25" w14:textId="33C634CC" w:rsidR="003E433B" w:rsidRPr="00D71A00" w:rsidRDefault="00ED565A" w:rsidP="008B7958">
      <w:pPr>
        <w:rPr>
          <w:b/>
          <w:color w:val="005941"/>
          <w:sz w:val="36"/>
          <w:szCs w:val="36"/>
        </w:rPr>
      </w:pPr>
      <w:r>
        <w:rPr>
          <w:b/>
          <w:color w:val="005941"/>
          <w:sz w:val="36"/>
          <w:szCs w:val="36"/>
        </w:rPr>
        <w:t>Brachycephalic Airway Syndrome:</w:t>
      </w:r>
      <w:r>
        <w:rPr>
          <w:b/>
          <w:color w:val="005941"/>
          <w:sz w:val="36"/>
          <w:szCs w:val="36"/>
        </w:rPr>
        <w:br/>
      </w:r>
      <w:r w:rsidRPr="00ED565A">
        <w:rPr>
          <w:b/>
          <w:i/>
          <w:iCs/>
          <w:color w:val="005941"/>
          <w:sz w:val="36"/>
          <w:szCs w:val="36"/>
        </w:rPr>
        <w:t>Does Your Pup Have Trouble Breathing?</w:t>
      </w:r>
    </w:p>
    <w:p w14:paraId="30D2707C" w14:textId="77777777" w:rsidR="00ED565A" w:rsidRPr="00ED565A" w:rsidRDefault="00ED565A" w:rsidP="00ED565A">
      <w:pPr>
        <w:rPr>
          <w:rFonts w:cstheme="minorHAnsi"/>
        </w:rPr>
      </w:pPr>
      <w:r w:rsidRPr="00ED565A">
        <w:rPr>
          <w:rFonts w:cstheme="minorHAnsi"/>
        </w:rPr>
        <w:t>Short-nosed dogs with “smushed” faces are definitely cute—but unfortunately, the selective breeding used to achieve that look also compromises a dog’s ability to breathe properly.</w:t>
      </w:r>
    </w:p>
    <w:p w14:paraId="31DD60CC" w14:textId="3C415643" w:rsidR="00ED565A" w:rsidRDefault="00ED565A" w:rsidP="00ED565A">
      <w:pPr>
        <w:rPr>
          <w:rFonts w:cstheme="minorHAnsi"/>
        </w:rPr>
      </w:pPr>
      <w:r w:rsidRPr="00ED565A">
        <w:rPr>
          <w:rFonts w:cstheme="minorHAnsi"/>
        </w:rPr>
        <w:t xml:space="preserve">The official name for canines that are bred to have both a shortened nose and a shortened lower jaw is </w:t>
      </w:r>
      <w:r w:rsidRPr="00ED565A">
        <w:rPr>
          <w:rFonts w:cstheme="minorHAnsi"/>
          <w:b/>
          <w:bCs/>
        </w:rPr>
        <w:t xml:space="preserve">brachycephalic </w:t>
      </w:r>
      <w:r w:rsidRPr="00ED565A">
        <w:rPr>
          <w:rFonts w:cstheme="minorHAnsi"/>
        </w:rPr>
        <w:t>dogs. Breeds include pugs, boxers, Boston terriers, French bulldogs, English bulldogs, Pekingese and shih-tzus. If you own a brachycephalic dog or are considering getting one, it’s important you understand b</w:t>
      </w:r>
      <w:r w:rsidRPr="00ED565A">
        <w:rPr>
          <w:rFonts w:cstheme="minorHAnsi"/>
          <w:b/>
          <w:bCs/>
        </w:rPr>
        <w:t xml:space="preserve">rachycephalic airway syndrome, </w:t>
      </w:r>
      <w:r w:rsidRPr="00ED565A">
        <w:rPr>
          <w:rFonts w:cstheme="minorHAnsi"/>
        </w:rPr>
        <w:t xml:space="preserve">which could compromise your pet’s breathing due to the following conditions: </w:t>
      </w:r>
    </w:p>
    <w:p w14:paraId="7A3EE8BE" w14:textId="77777777" w:rsidR="00ED565A" w:rsidRPr="004E40FC" w:rsidRDefault="00ED565A" w:rsidP="00ED565A">
      <w:pPr>
        <w:pStyle w:val="NoSpacing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r w:rsidRPr="00ED565A">
        <w:rPr>
          <w:rStyle w:val="IntenseQuoteChar"/>
        </w:rPr>
        <w:t>Stenotic Nares</w:t>
      </w:r>
      <w:r w:rsidRPr="004E40FC">
        <w:rPr>
          <w:rFonts w:ascii="Segoe UI" w:hAnsi="Segoe UI" w:cs="Segoe UI"/>
          <w:sz w:val="20"/>
          <w:szCs w:val="20"/>
        </w:rPr>
        <w:t xml:space="preserve"> – These are basically closed or </w:t>
      </w:r>
      <w:r w:rsidRPr="004E40FC">
        <w:rPr>
          <w:rFonts w:ascii="Segoe UI" w:hAnsi="Segoe UI" w:cs="Segoe UI"/>
          <w:iCs/>
          <w:sz w:val="20"/>
          <w:szCs w:val="20"/>
        </w:rPr>
        <w:t>undersized nostrils</w:t>
      </w:r>
      <w:r w:rsidRPr="004E40FC">
        <w:rPr>
          <w:rFonts w:ascii="Segoe UI" w:hAnsi="Segoe UI" w:cs="Segoe UI"/>
          <w:sz w:val="20"/>
          <w:szCs w:val="20"/>
        </w:rPr>
        <w:t xml:space="preserve"> that severely limit the dog’s ability to breathe through the nose. </w:t>
      </w:r>
    </w:p>
    <w:p w14:paraId="5A73BD54" w14:textId="77777777" w:rsidR="00ED565A" w:rsidRPr="004E40FC" w:rsidRDefault="00ED565A" w:rsidP="00ED565A">
      <w:pPr>
        <w:pStyle w:val="NoSpacing"/>
        <w:jc w:val="center"/>
        <w:rPr>
          <w:rFonts w:ascii="Segoe UI" w:hAnsi="Segoe UI" w:cs="Segoe UI"/>
          <w:sz w:val="20"/>
          <w:szCs w:val="20"/>
        </w:rPr>
      </w:pPr>
    </w:p>
    <w:p w14:paraId="2533268B" w14:textId="77777777" w:rsidR="00ED565A" w:rsidRPr="004E40FC" w:rsidRDefault="00ED565A" w:rsidP="00ED565A">
      <w:pPr>
        <w:pStyle w:val="NoSpacing"/>
        <w:jc w:val="center"/>
        <w:rPr>
          <w:rFonts w:ascii="Segoe UI" w:hAnsi="Segoe UI" w:cs="Segoe UI"/>
          <w:sz w:val="20"/>
          <w:szCs w:val="20"/>
        </w:rPr>
      </w:pPr>
      <w:r w:rsidRPr="004E40FC">
        <w:rPr>
          <w:rFonts w:ascii="Segoe UI" w:eastAsia="Times New Roman" w:hAnsi="Segoe UI" w:cs="Segoe UI"/>
          <w:noProof/>
          <w:sz w:val="20"/>
          <w:szCs w:val="20"/>
        </w:rPr>
        <w:drawing>
          <wp:inline distT="0" distB="0" distL="0" distR="0" wp14:anchorId="62A32EB9" wp14:editId="29445C14">
            <wp:extent cx="2381250" cy="203835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72F8" w14:textId="77777777" w:rsidR="00ED565A" w:rsidRPr="004E40FC" w:rsidRDefault="00ED565A" w:rsidP="00ED565A">
      <w:pPr>
        <w:pStyle w:val="NoSpacing"/>
        <w:rPr>
          <w:rFonts w:ascii="Segoe UI" w:hAnsi="Segoe UI" w:cs="Segoe UI"/>
          <w:sz w:val="20"/>
          <w:szCs w:val="20"/>
        </w:rPr>
      </w:pPr>
    </w:p>
    <w:p w14:paraId="46F97114" w14:textId="7280DBAA" w:rsidR="00ED565A" w:rsidRPr="004E40FC" w:rsidRDefault="00ED565A" w:rsidP="00ED565A">
      <w:pPr>
        <w:pStyle w:val="NoSpacing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r w:rsidRPr="00777FF8">
        <w:rPr>
          <w:rStyle w:val="IntenseQuoteChar"/>
        </w:rPr>
        <w:t>Elongated Soft Palate</w:t>
      </w:r>
      <w:r w:rsidRPr="004E40FC">
        <w:rPr>
          <w:rFonts w:ascii="Segoe UI" w:hAnsi="Segoe UI" w:cs="Segoe UI"/>
          <w:sz w:val="20"/>
          <w:szCs w:val="20"/>
        </w:rPr>
        <w:t xml:space="preserve"> </w:t>
      </w:r>
      <w:r w:rsidRPr="00777FF8">
        <w:t>–Occurs when the soft palate extends too far back into the throat and obstructs air flow to the nostrils, often resulting in a snoring or snorting sound when the dog breathes.</w:t>
      </w:r>
      <w:r w:rsidR="00777FF8">
        <w:br/>
      </w:r>
    </w:p>
    <w:p w14:paraId="6A73F610" w14:textId="5477F900" w:rsidR="00ED565A" w:rsidRPr="004E40FC" w:rsidRDefault="00ED565A" w:rsidP="00ED565A">
      <w:pPr>
        <w:pStyle w:val="NoSpacing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r w:rsidRPr="00777FF8">
        <w:rPr>
          <w:rStyle w:val="IntenseQuoteChar"/>
        </w:rPr>
        <w:t>Everted Laryngeal Saccules</w:t>
      </w:r>
      <w:r w:rsidRPr="004E40FC">
        <w:rPr>
          <w:rFonts w:ascii="Segoe UI" w:hAnsi="Segoe UI" w:cs="Segoe UI"/>
          <w:sz w:val="20"/>
          <w:szCs w:val="20"/>
        </w:rPr>
        <w:t xml:space="preserve"> </w:t>
      </w:r>
      <w:r w:rsidRPr="00777FF8">
        <w:t>– Increased respiratory effort and negative pressures cause the natural outpouchings at the top of the windpipe to get sucked inward, further obstructing airflow.</w:t>
      </w:r>
      <w:r w:rsidR="00777FF8">
        <w:br/>
      </w:r>
    </w:p>
    <w:p w14:paraId="7DB3AFEE" w14:textId="199852BD" w:rsidR="00ED565A" w:rsidRPr="004E40FC" w:rsidRDefault="00ED565A" w:rsidP="00ED565A">
      <w:pPr>
        <w:pStyle w:val="NoSpacing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r w:rsidRPr="00777FF8">
        <w:rPr>
          <w:rStyle w:val="IntenseQuoteChar"/>
        </w:rPr>
        <w:t>Macroglossa</w:t>
      </w:r>
      <w:r w:rsidRPr="004E40FC">
        <w:rPr>
          <w:rFonts w:ascii="Segoe UI" w:hAnsi="Segoe UI" w:cs="Segoe UI"/>
          <w:sz w:val="20"/>
          <w:szCs w:val="20"/>
        </w:rPr>
        <w:t xml:space="preserve"> </w:t>
      </w:r>
      <w:r w:rsidRPr="00777FF8">
        <w:t>– This is an oversized, thickened tongue that takes up space in the mouth and throat, which also obstructs airflow.</w:t>
      </w:r>
      <w:r w:rsidR="00777FF8">
        <w:br/>
      </w:r>
    </w:p>
    <w:p w14:paraId="717141C8" w14:textId="77777777" w:rsidR="00ED565A" w:rsidRPr="004E40FC" w:rsidRDefault="00ED565A" w:rsidP="00ED565A">
      <w:pPr>
        <w:pStyle w:val="NoSpacing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r w:rsidRPr="00777FF8">
        <w:rPr>
          <w:rStyle w:val="IntenseQuoteChar"/>
        </w:rPr>
        <w:t>Hypoplastic Trachea</w:t>
      </w:r>
      <w:r w:rsidRPr="004E40FC">
        <w:rPr>
          <w:rFonts w:ascii="Segoe UI" w:hAnsi="Segoe UI" w:cs="Segoe UI"/>
          <w:sz w:val="20"/>
          <w:szCs w:val="20"/>
        </w:rPr>
        <w:t xml:space="preserve"> </w:t>
      </w:r>
      <w:r w:rsidRPr="00777FF8">
        <w:t>–Caused by a windpipe that is undersized for the dog’s body mass.</w:t>
      </w:r>
    </w:p>
    <w:p w14:paraId="20F58D78" w14:textId="77777777" w:rsidR="00ED565A" w:rsidRPr="004E40FC" w:rsidRDefault="00ED565A" w:rsidP="00ED565A">
      <w:pPr>
        <w:pStyle w:val="NoSpacing"/>
        <w:rPr>
          <w:rFonts w:ascii="Segoe UI" w:hAnsi="Segoe UI" w:cs="Segoe UI"/>
          <w:sz w:val="20"/>
          <w:szCs w:val="20"/>
        </w:rPr>
      </w:pPr>
    </w:p>
    <w:p w14:paraId="2C4C0C91" w14:textId="53F001AA" w:rsidR="00777FF8" w:rsidRDefault="00ED565A" w:rsidP="00777FF8">
      <w:pPr>
        <w:pStyle w:val="NoSpacing"/>
      </w:pPr>
      <w:r w:rsidRPr="004E40FC">
        <w:rPr>
          <w:rFonts w:ascii="Segoe UI" w:hAnsi="Segoe UI" w:cs="Segoe UI"/>
          <w:sz w:val="20"/>
          <w:szCs w:val="20"/>
        </w:rPr>
        <w:t xml:space="preserve">Fortunately, surgery can correct the first three problems listed above. Our surgeons can </w:t>
      </w:r>
      <w:r>
        <w:rPr>
          <w:rFonts w:ascii="Segoe UI" w:hAnsi="Segoe UI" w:cs="Segoe UI"/>
          <w:sz w:val="20"/>
          <w:szCs w:val="20"/>
        </w:rPr>
        <w:t>perform those procedures a</w:t>
      </w:r>
      <w:r w:rsidRPr="004E40FC">
        <w:rPr>
          <w:rFonts w:ascii="Segoe UI" w:hAnsi="Segoe UI" w:cs="Segoe UI"/>
          <w:sz w:val="20"/>
          <w:szCs w:val="20"/>
        </w:rPr>
        <w:t xml:space="preserve">t any point in </w:t>
      </w:r>
      <w:r>
        <w:rPr>
          <w:rFonts w:ascii="Segoe UI" w:hAnsi="Segoe UI" w:cs="Segoe UI"/>
          <w:sz w:val="20"/>
          <w:szCs w:val="20"/>
        </w:rPr>
        <w:t xml:space="preserve">your dog’s life, </w:t>
      </w:r>
      <w:r w:rsidRPr="004E40FC">
        <w:rPr>
          <w:rFonts w:ascii="Segoe UI" w:hAnsi="Segoe UI" w:cs="Segoe UI"/>
          <w:sz w:val="20"/>
          <w:szCs w:val="20"/>
        </w:rPr>
        <w:t>but we tend to recommend getting this done at the same time as spay/neuter, when the pet is young and less affected by airway compromise.</w:t>
      </w:r>
      <w:r w:rsidR="00430891">
        <w:t xml:space="preserve"> </w:t>
      </w:r>
      <w:r w:rsidR="00777FF8">
        <w:br/>
      </w:r>
    </w:p>
    <w:p w14:paraId="397CB1F2" w14:textId="77777777" w:rsidR="00777FF8" w:rsidRDefault="00777FF8">
      <w:r>
        <w:br w:type="page"/>
      </w:r>
    </w:p>
    <w:p w14:paraId="7FC36CEC" w14:textId="537F1C91" w:rsidR="00777FF8" w:rsidRPr="00D71A00" w:rsidRDefault="00777FF8" w:rsidP="00777FF8">
      <w:pPr>
        <w:rPr>
          <w:b/>
          <w:color w:val="005941"/>
          <w:sz w:val="36"/>
          <w:szCs w:val="36"/>
        </w:rPr>
      </w:pPr>
      <w:r>
        <w:rPr>
          <w:b/>
          <w:color w:val="005941"/>
          <w:sz w:val="36"/>
          <w:szCs w:val="36"/>
        </w:rPr>
        <w:lastRenderedPageBreak/>
        <w:br/>
        <w:t>Stenotic Nares Surgery Owner Information</w:t>
      </w:r>
    </w:p>
    <w:p w14:paraId="308FCA94" w14:textId="4E0FC361" w:rsidR="00777FF8" w:rsidRPr="004E40FC" w:rsidRDefault="00777FF8" w:rsidP="00777FF8">
      <w:r w:rsidRPr="004E40FC">
        <w:t>In brachycephalic dogs</w:t>
      </w:r>
      <w:r>
        <w:t xml:space="preserve"> (those with a shortened nose and lower jaw)</w:t>
      </w:r>
      <w:r w:rsidRPr="004E40FC">
        <w:t>, s</w:t>
      </w:r>
      <w:r w:rsidRPr="00840815">
        <w:t xml:space="preserve">urgical intervention to increase the size of the opening of the nostrils can immensely improve airflow and your </w:t>
      </w:r>
      <w:r>
        <w:t>companion</w:t>
      </w:r>
      <w:r w:rsidRPr="00840815">
        <w:t xml:space="preserve">’s ability to breathe. </w:t>
      </w:r>
    </w:p>
    <w:p w14:paraId="6607CA7D" w14:textId="665465EE" w:rsidR="006158F6" w:rsidRDefault="00777FF8" w:rsidP="00777FF8">
      <w:r w:rsidRPr="00840815">
        <w:t xml:space="preserve">It is important you understand </w:t>
      </w:r>
      <w:r w:rsidRPr="00840815">
        <w:rPr>
          <w:b/>
          <w:bCs/>
        </w:rPr>
        <w:t>surgery will change how your dog’s nostrils look</w:t>
      </w:r>
      <w:r w:rsidRPr="00840815">
        <w:t>, because the goal of surgery is to ‘open up’ the ‘closed off’ nostril. See the below photos for examples. Guaranteed, your dog will think this is a worthwhile trade off due to the increased airflow and ability to breathe easier!</w:t>
      </w:r>
      <w:r w:rsidR="00AA3DA6">
        <w:br/>
      </w:r>
    </w:p>
    <w:p w14:paraId="4231C5CC" w14:textId="57B21820" w:rsidR="00AA3DA6" w:rsidRDefault="00AA3DA6" w:rsidP="00AA3DA6">
      <w:pPr>
        <w:jc w:val="center"/>
      </w:pPr>
      <w:r w:rsidRPr="00AA3DA6">
        <w:rPr>
          <w:rStyle w:val="IntenseQuoteChar"/>
        </w:rPr>
        <w:t>Before surgery</w:t>
      </w:r>
      <w:r>
        <w:tab/>
      </w:r>
      <w:r>
        <w:tab/>
      </w:r>
      <w:r>
        <w:tab/>
        <w:t xml:space="preserve">        </w:t>
      </w:r>
      <w:r w:rsidRPr="00AA3DA6">
        <w:rPr>
          <w:rStyle w:val="IntenseQuoteChar"/>
        </w:rPr>
        <w:t>After Surger</w:t>
      </w:r>
      <w:r>
        <w:rPr>
          <w:rStyle w:val="IntenseQuoteChar"/>
        </w:rPr>
        <w:t>y</w:t>
      </w:r>
    </w:p>
    <w:p w14:paraId="1F777B47" w14:textId="20155677" w:rsidR="00AA3DA6" w:rsidRDefault="00AA3DA6" w:rsidP="00AA3DA6">
      <w:pPr>
        <w:jc w:val="center"/>
      </w:pPr>
      <w:r w:rsidRPr="004E40FC">
        <w:rPr>
          <w:rFonts w:ascii="Segoe UI" w:eastAsia="Times New Roman" w:hAnsi="Segoe UI" w:cs="Segoe UI"/>
          <w:noProof/>
          <w:sz w:val="20"/>
          <w:szCs w:val="20"/>
        </w:rPr>
        <w:drawing>
          <wp:inline distT="0" distB="0" distL="0" distR="0" wp14:anchorId="1BC0B838" wp14:editId="11B63379">
            <wp:extent cx="3971925" cy="1133475"/>
            <wp:effectExtent l="0" t="0" r="0" b="0"/>
            <wp:docPr id="12" name="Picture 12" descr="A close up of two dog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two dogs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400E8B9" w14:textId="77777777" w:rsidR="00AA3DA6" w:rsidRDefault="00AA3DA6" w:rsidP="00AA3DA6">
      <w:r w:rsidRPr="00840815">
        <w:t>For a closer comparison, see below. The blue outline indicates the actual opening that air passes through.</w:t>
      </w:r>
    </w:p>
    <w:p w14:paraId="41ECE277" w14:textId="77777777" w:rsidR="00AA3DA6" w:rsidRPr="00840815" w:rsidRDefault="00AA3DA6" w:rsidP="00AA3DA6">
      <w:pPr>
        <w:spacing w:after="0" w:line="240" w:lineRule="auto"/>
        <w:rPr>
          <w:rFonts w:ascii="Segoe UI" w:eastAsia="Times New Roman" w:hAnsi="Segoe UI" w:cs="Segoe UI"/>
          <w:sz w:val="20"/>
          <w:szCs w:val="20"/>
        </w:rPr>
      </w:pPr>
    </w:p>
    <w:p w14:paraId="37B8C03B" w14:textId="77777777" w:rsidR="00AA3DA6" w:rsidRPr="00840815" w:rsidRDefault="00AA3DA6" w:rsidP="00AA3DA6">
      <w:pPr>
        <w:spacing w:after="0" w:line="240" w:lineRule="auto"/>
        <w:jc w:val="center"/>
        <w:rPr>
          <w:rFonts w:ascii="Segoe UI" w:eastAsia="Times New Roman" w:hAnsi="Segoe UI" w:cs="Segoe UI"/>
          <w:sz w:val="20"/>
          <w:szCs w:val="20"/>
        </w:rPr>
      </w:pPr>
      <w:r w:rsidRPr="004E40FC">
        <w:rPr>
          <w:rFonts w:ascii="Segoe UI" w:eastAsia="Times New Roman" w:hAnsi="Segoe UI" w:cs="Segoe UI"/>
          <w:noProof/>
          <w:sz w:val="20"/>
          <w:szCs w:val="20"/>
        </w:rPr>
        <w:drawing>
          <wp:inline distT="0" distB="0" distL="0" distR="0" wp14:anchorId="04307BB6" wp14:editId="5306B8C7">
            <wp:extent cx="723900" cy="1447800"/>
            <wp:effectExtent l="0" t="0" r="0" b="0"/>
            <wp:docPr id="3" name="Picture 3" descr="A picture containing clos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se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FC">
        <w:rPr>
          <w:rFonts w:ascii="Segoe UI" w:eastAsia="Times New Roman" w:hAnsi="Segoe UI" w:cs="Segoe UI"/>
          <w:noProof/>
          <w:sz w:val="20"/>
          <w:szCs w:val="20"/>
        </w:rPr>
        <w:drawing>
          <wp:inline distT="0" distB="0" distL="0" distR="0" wp14:anchorId="43EB84F5" wp14:editId="3D587C9A">
            <wp:extent cx="790575" cy="1447800"/>
            <wp:effectExtent l="0" t="0" r="0" b="0"/>
            <wp:docPr id="4" name="Picture 4" descr="A picture containing cat, mammal, blurr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t, mammal, blurry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5879" w14:textId="77777777" w:rsidR="00AA3DA6" w:rsidRPr="00840815" w:rsidRDefault="00AA3DA6" w:rsidP="00AA3DA6">
      <w:pPr>
        <w:spacing w:after="0" w:line="240" w:lineRule="auto"/>
        <w:jc w:val="center"/>
        <w:rPr>
          <w:rFonts w:ascii="Segoe UI" w:eastAsia="Times New Roman" w:hAnsi="Segoe UI" w:cs="Segoe UI"/>
          <w:sz w:val="20"/>
          <w:szCs w:val="20"/>
        </w:rPr>
      </w:pPr>
      <w:r w:rsidRPr="00840815">
        <w:rPr>
          <w:rFonts w:ascii="Segoe UI" w:eastAsia="Times New Roman" w:hAnsi="Segoe UI" w:cs="Segoe UI"/>
          <w:sz w:val="20"/>
          <w:szCs w:val="20"/>
        </w:rPr>
        <w:t>BEFORE</w:t>
      </w:r>
      <w:r w:rsidRPr="00840815">
        <w:rPr>
          <w:rFonts w:ascii="Segoe UI" w:eastAsia="Times New Roman" w:hAnsi="Segoe UI" w:cs="Segoe UI"/>
          <w:sz w:val="20"/>
          <w:szCs w:val="20"/>
        </w:rPr>
        <w:tab/>
      </w:r>
      <w:r w:rsidRPr="00840815">
        <w:rPr>
          <w:rFonts w:ascii="Segoe UI" w:eastAsia="Times New Roman" w:hAnsi="Segoe UI" w:cs="Segoe UI"/>
          <w:sz w:val="20"/>
          <w:szCs w:val="20"/>
        </w:rPr>
        <w:tab/>
        <w:t>AFTER</w:t>
      </w:r>
    </w:p>
    <w:p w14:paraId="0C55E6E9" w14:textId="77777777" w:rsidR="00AA3DA6" w:rsidRPr="00840815" w:rsidRDefault="00AA3DA6" w:rsidP="00AA3DA6">
      <w:pPr>
        <w:spacing w:after="0" w:line="240" w:lineRule="auto"/>
        <w:rPr>
          <w:rFonts w:ascii="Segoe UI" w:eastAsia="Times New Roman" w:hAnsi="Segoe UI" w:cs="Segoe UI"/>
          <w:sz w:val="20"/>
          <w:szCs w:val="20"/>
        </w:rPr>
      </w:pPr>
    </w:p>
    <w:p w14:paraId="56884106" w14:textId="77777777" w:rsidR="00AA3DA6" w:rsidRPr="004E40FC" w:rsidRDefault="00AA3DA6" w:rsidP="00AA3DA6">
      <w:r w:rsidRPr="004E40FC">
        <w:rPr>
          <w:rFonts w:eastAsia="Times New Roman"/>
        </w:rPr>
        <w:t>Have questions about brachycephalic conditions or corrective surgery? Please call us at (</w:t>
      </w:r>
      <w:r w:rsidRPr="004E40FC">
        <w:t xml:space="preserve">360) 859-0476 or send us an email at </w:t>
      </w:r>
      <w:hyperlink r:id="rId11" w:history="1">
        <w:r w:rsidRPr="004E40FC">
          <w:rPr>
            <w:rStyle w:val="Hyperlink"/>
            <w:rFonts w:ascii="Segoe UI" w:hAnsi="Segoe UI" w:cs="Segoe UI"/>
            <w:sz w:val="20"/>
            <w:szCs w:val="20"/>
          </w:rPr>
          <w:t>info@orchardhillsvet.com</w:t>
        </w:r>
      </w:hyperlink>
      <w:r w:rsidRPr="004E40FC">
        <w:t>. We’re here to help!</w:t>
      </w:r>
    </w:p>
    <w:p w14:paraId="44336EDA" w14:textId="77777777" w:rsidR="00AA3DA6" w:rsidRPr="00840815" w:rsidRDefault="00AA3DA6" w:rsidP="00AA3DA6">
      <w:pPr>
        <w:spacing w:after="0" w:line="240" w:lineRule="auto"/>
        <w:rPr>
          <w:rFonts w:ascii="Segoe UI" w:eastAsia="Times New Roman" w:hAnsi="Segoe UI" w:cs="Segoe UI"/>
          <w:sz w:val="20"/>
          <w:szCs w:val="20"/>
        </w:rPr>
      </w:pPr>
    </w:p>
    <w:p w14:paraId="1F211A76" w14:textId="77777777" w:rsidR="00AA3DA6" w:rsidRPr="00777FF8" w:rsidRDefault="00AA3DA6" w:rsidP="00AA3DA6">
      <w:pPr>
        <w:jc w:val="center"/>
      </w:pPr>
    </w:p>
    <w:sectPr w:rsidR="00AA3DA6" w:rsidRPr="00777FF8" w:rsidSect="00D84FA0">
      <w:headerReference w:type="default" r:id="rId12"/>
      <w:pgSz w:w="12240" w:h="15840"/>
      <w:pgMar w:top="14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B9616" w14:textId="77777777" w:rsidR="00897435" w:rsidRDefault="00897435" w:rsidP="00D84FA0">
      <w:pPr>
        <w:spacing w:after="0" w:line="240" w:lineRule="auto"/>
      </w:pPr>
      <w:r>
        <w:separator/>
      </w:r>
    </w:p>
  </w:endnote>
  <w:endnote w:type="continuationSeparator" w:id="0">
    <w:p w14:paraId="3FC1B8F7" w14:textId="77777777" w:rsidR="00897435" w:rsidRDefault="00897435" w:rsidP="00D8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755D6" w14:textId="77777777" w:rsidR="00897435" w:rsidRDefault="00897435" w:rsidP="00D84FA0">
      <w:pPr>
        <w:spacing w:after="0" w:line="240" w:lineRule="auto"/>
      </w:pPr>
      <w:r>
        <w:separator/>
      </w:r>
    </w:p>
  </w:footnote>
  <w:footnote w:type="continuationSeparator" w:id="0">
    <w:p w14:paraId="504CC98F" w14:textId="77777777" w:rsidR="00897435" w:rsidRDefault="00897435" w:rsidP="00D8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5A01" w14:textId="77777777" w:rsidR="00D84FA0" w:rsidRDefault="00D84FA0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BE68DB1" wp14:editId="66D6ABB8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662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HAH-form-backgroun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05407"/>
    <w:multiLevelType w:val="hybridMultilevel"/>
    <w:tmpl w:val="AB8243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42360E"/>
    <w:multiLevelType w:val="hybridMultilevel"/>
    <w:tmpl w:val="2004BA14"/>
    <w:lvl w:ilvl="0" w:tplc="7CAA0B16">
      <w:start w:val="1"/>
      <w:numFmt w:val="bullet"/>
      <w:lvlText w:val="□"/>
      <w:lvlJc w:val="center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F02BC2"/>
    <w:multiLevelType w:val="hybridMultilevel"/>
    <w:tmpl w:val="F90CFCE4"/>
    <w:lvl w:ilvl="0" w:tplc="CA42D770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11382"/>
    <w:multiLevelType w:val="hybridMultilevel"/>
    <w:tmpl w:val="C854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C429C"/>
    <w:multiLevelType w:val="hybridMultilevel"/>
    <w:tmpl w:val="9A984170"/>
    <w:lvl w:ilvl="0" w:tplc="0F5ED9E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F330F"/>
    <w:multiLevelType w:val="hybridMultilevel"/>
    <w:tmpl w:val="46CC6FD0"/>
    <w:lvl w:ilvl="0" w:tplc="8E46A9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07B1F"/>
    <w:multiLevelType w:val="hybridMultilevel"/>
    <w:tmpl w:val="449099A2"/>
    <w:lvl w:ilvl="0" w:tplc="7CAA0B1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D772B"/>
    <w:multiLevelType w:val="hybridMultilevel"/>
    <w:tmpl w:val="9A72856E"/>
    <w:lvl w:ilvl="0" w:tplc="7CAA0B1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527636">
    <w:abstractNumId w:val="7"/>
  </w:num>
  <w:num w:numId="2" w16cid:durableId="373773118">
    <w:abstractNumId w:val="2"/>
  </w:num>
  <w:num w:numId="3" w16cid:durableId="363211395">
    <w:abstractNumId w:val="6"/>
  </w:num>
  <w:num w:numId="4" w16cid:durableId="814882820">
    <w:abstractNumId w:val="1"/>
  </w:num>
  <w:num w:numId="5" w16cid:durableId="1661108072">
    <w:abstractNumId w:val="5"/>
  </w:num>
  <w:num w:numId="6" w16cid:durableId="2005550201">
    <w:abstractNumId w:val="0"/>
  </w:num>
  <w:num w:numId="7" w16cid:durableId="996155465">
    <w:abstractNumId w:val="4"/>
  </w:num>
  <w:num w:numId="8" w16cid:durableId="1866600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1E"/>
    <w:rsid w:val="00097ADC"/>
    <w:rsid w:val="000B2BA5"/>
    <w:rsid w:val="00137A82"/>
    <w:rsid w:val="00205CBE"/>
    <w:rsid w:val="00232A5B"/>
    <w:rsid w:val="00240CEF"/>
    <w:rsid w:val="0026441E"/>
    <w:rsid w:val="002C01EF"/>
    <w:rsid w:val="002E651D"/>
    <w:rsid w:val="003C42D4"/>
    <w:rsid w:val="003E433B"/>
    <w:rsid w:val="00401757"/>
    <w:rsid w:val="00430891"/>
    <w:rsid w:val="004B3B1E"/>
    <w:rsid w:val="004B6F5E"/>
    <w:rsid w:val="00533442"/>
    <w:rsid w:val="005B09E7"/>
    <w:rsid w:val="005E0AC3"/>
    <w:rsid w:val="006158F6"/>
    <w:rsid w:val="00626A62"/>
    <w:rsid w:val="006D1E21"/>
    <w:rsid w:val="00755B17"/>
    <w:rsid w:val="007626D0"/>
    <w:rsid w:val="00777FF8"/>
    <w:rsid w:val="007D624B"/>
    <w:rsid w:val="00820C12"/>
    <w:rsid w:val="00897435"/>
    <w:rsid w:val="008B7958"/>
    <w:rsid w:val="00AA3DA6"/>
    <w:rsid w:val="00C05378"/>
    <w:rsid w:val="00CB660B"/>
    <w:rsid w:val="00D01B18"/>
    <w:rsid w:val="00D234C0"/>
    <w:rsid w:val="00D71A00"/>
    <w:rsid w:val="00D84FA0"/>
    <w:rsid w:val="00D95B31"/>
    <w:rsid w:val="00E00E02"/>
    <w:rsid w:val="00E120BD"/>
    <w:rsid w:val="00EC1DA2"/>
    <w:rsid w:val="00ED24EB"/>
    <w:rsid w:val="00ED565A"/>
    <w:rsid w:val="00F11FDE"/>
    <w:rsid w:val="00FB34B1"/>
    <w:rsid w:val="00FB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74F306"/>
  <w15:docId w15:val="{EB981B51-8642-2940-9DEF-8118BC5B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DA2"/>
  </w:style>
  <w:style w:type="paragraph" w:styleId="Heading1">
    <w:name w:val="heading 1"/>
    <w:basedOn w:val="Normal"/>
    <w:next w:val="Normal"/>
    <w:link w:val="Heading1Char"/>
    <w:uiPriority w:val="9"/>
    <w:qFormat/>
    <w:rsid w:val="008B795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1EF"/>
    <w:pPr>
      <w:ind w:left="720"/>
      <w:contextualSpacing/>
    </w:pPr>
  </w:style>
  <w:style w:type="paragraph" w:styleId="NoSpacing">
    <w:name w:val="No Spacing"/>
    <w:uiPriority w:val="1"/>
    <w:qFormat/>
    <w:rsid w:val="003C42D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FA0"/>
  </w:style>
  <w:style w:type="paragraph" w:styleId="Footer">
    <w:name w:val="footer"/>
    <w:basedOn w:val="Normal"/>
    <w:link w:val="FooterChar"/>
    <w:uiPriority w:val="99"/>
    <w:unhideWhenUsed/>
    <w:rsid w:val="00D84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FA0"/>
  </w:style>
  <w:style w:type="character" w:customStyle="1" w:styleId="Heading1Char">
    <w:name w:val="Heading 1 Char"/>
    <w:basedOn w:val="DefaultParagraphFont"/>
    <w:link w:val="Heading1"/>
    <w:uiPriority w:val="9"/>
    <w:rsid w:val="008B79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958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795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B7958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8B7958"/>
    <w:rPr>
      <w:b/>
      <w:bCs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240CEF"/>
    <w:pPr>
      <w:pBdr>
        <w:top w:val="single" w:sz="8" w:space="10" w:color="005941" w:shadow="1"/>
        <w:left w:val="single" w:sz="8" w:space="4" w:color="005941" w:shadow="1"/>
        <w:bottom w:val="single" w:sz="8" w:space="10" w:color="005941" w:shadow="1"/>
        <w:right w:val="single" w:sz="8" w:space="4" w:color="005941" w:shadow="1"/>
      </w:pBdr>
      <w:shd w:val="clear" w:color="auto" w:fill="F2F2F2" w:themeFill="background1" w:themeFillShade="F2"/>
      <w:spacing w:before="360" w:after="360" w:line="259" w:lineRule="auto"/>
      <w:ind w:right="864"/>
      <w:jc w:val="center"/>
    </w:pPr>
    <w:rPr>
      <w:i/>
      <w:iCs/>
      <w:color w:val="00594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CEF"/>
    <w:rPr>
      <w:i/>
      <w:iCs/>
      <w:color w:val="005941"/>
      <w:shd w:val="clear" w:color="auto" w:fill="F2F2F2" w:themeFill="background1" w:themeFillShade="F2"/>
    </w:rPr>
  </w:style>
  <w:style w:type="character" w:styleId="Hyperlink">
    <w:name w:val="Hyperlink"/>
    <w:basedOn w:val="DefaultParagraphFont"/>
    <w:uiPriority w:val="99"/>
    <w:unhideWhenUsed/>
    <w:rsid w:val="008B79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891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240CE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CE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orchardhillsvet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Microsoft Office User</cp:lastModifiedBy>
  <cp:revision>2</cp:revision>
  <cp:lastPrinted>2019-02-07T19:48:00Z</cp:lastPrinted>
  <dcterms:created xsi:type="dcterms:W3CDTF">2022-06-01T15:07:00Z</dcterms:created>
  <dcterms:modified xsi:type="dcterms:W3CDTF">2022-06-01T15:07:00Z</dcterms:modified>
</cp:coreProperties>
</file>